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06A" w:rsidRDefault="00F4306A" w:rsidP="00F4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Загоскинской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Зимина 1 сентября 2020г начал </w:t>
      </w:r>
      <w:proofErr w:type="gramStart"/>
      <w:r>
        <w:rPr>
          <w:rFonts w:ascii="Times New Roman" w:hAnsi="Times New Roman" w:cs="Times New Roman"/>
          <w:sz w:val="28"/>
          <w:szCs w:val="28"/>
        </w:rPr>
        <w:t>функционировать  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информационного и гуманитарного профилей </w:t>
      </w:r>
      <w:r w:rsidR="0057040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Точка роста». Для педагогов и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появилась  огромная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возможность внедрения и использования новых совреме</w:t>
      </w:r>
      <w:r w:rsidR="0057040D">
        <w:rPr>
          <w:rFonts w:ascii="Times New Roman" w:hAnsi="Times New Roman" w:cs="Times New Roman"/>
          <w:sz w:val="28"/>
          <w:szCs w:val="28"/>
        </w:rPr>
        <w:t>нных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 xml:space="preserve">. А для этого центр оснащен новым   современным оборудованием.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832B22" w:rsidRPr="00832B22" w:rsidRDefault="00F4306A" w:rsidP="00F43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32B22" w:rsidRPr="00832B22">
        <w:rPr>
          <w:rFonts w:ascii="Times New Roman" w:hAnsi="Times New Roman" w:cs="Times New Roman"/>
          <w:b/>
          <w:sz w:val="28"/>
          <w:szCs w:val="28"/>
        </w:rPr>
        <w:t>Список оборудования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3D-принтер: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Аккумуляторная дрель-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шуруповерт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: 2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Канцелярский нож: 5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(тип 1)(Китай):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(тип 2)(Китай):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Клеевой пистолет: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Комплект складных шин: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Кресло-мешок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MYPuff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/13.92.24.130(Российская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едерация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): 6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Микрофон ВВК СМ114(Китай):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устройство(МФУ)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Lexmark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МВ2236adw: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инструмент(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мультитул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): 2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Набор бит: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Набор запасных стержней для клеевого пистолета: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Набор имитаторов травм и поражений: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Набор пилок для ручного лобзика: 5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Набор сверл универсальный: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Набор средств для оказания первой медицинской помощи: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Набор универсальных пилок для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электролобзика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: 2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Ноутбук ICL RA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Ybook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Bi1014(Россия): 10</w:t>
            </w:r>
          </w:p>
        </w:tc>
      </w:tr>
      <w:tr w:rsidR="007E1CBC" w:rsidRPr="0057040D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7E1C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Lenovo Legion Y540-15IRH: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Пластик(Россия): 10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пособие для изучения основ механики,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кинематики,динамики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начальной и основной школе(Дания):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простая(неисключительная)лицензия на фотограмметрическое программное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обеспечение:Geoscan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Agisoft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Metashape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Professional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(для обр.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учр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.) право на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.: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Ручной лобзик: 5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Смартфон(Китай):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Стол (тип1)/31.01.12.123(Российская Федерация):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Стол(тип2)/31.01.12.123(Российская Федерация):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Стул на металлическом каркасе/31.01.11.150-00000001(Российская Федерация): 6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Стул на металлическом каркасе/31.01.11.150-0000003(Российская Федерация): 6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Тренажер-манекен для отработки сердечно-легочной реанимации: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Тренажер-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маникен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для отработки приемов удаления инородного тела из верхних дыхательных путей: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Фотоаппарат в комплекте с картой памяти и штативом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Nikon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D3200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Kit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 18-55 (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Тайланд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)l 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</w:t>
            </w: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штангельциркуль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Шахматные часы(Китай):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Шахматы(Россия): 3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Шина-воротник: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Шлем виртуальной реальности (Китай): 1</w:t>
            </w:r>
          </w:p>
        </w:tc>
      </w:tr>
      <w:tr w:rsidR="007E1CBC" w:rsidRPr="007E1CBC" w:rsidTr="007E1CBC">
        <w:trPr>
          <w:trHeight w:val="222"/>
        </w:trPr>
        <w:tc>
          <w:tcPr>
            <w:tcW w:w="15800" w:type="dxa"/>
            <w:noWrap/>
            <w:hideMark/>
          </w:tcPr>
          <w:p w:rsidR="007E1CBC" w:rsidRPr="007E1CBC" w:rsidRDefault="007E1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 w:rsidRPr="007E1CBC">
              <w:rPr>
                <w:rFonts w:ascii="Times New Roman" w:hAnsi="Times New Roman" w:cs="Times New Roman"/>
                <w:sz w:val="28"/>
                <w:szCs w:val="28"/>
              </w:rPr>
              <w:t>: 2</w:t>
            </w:r>
          </w:p>
        </w:tc>
      </w:tr>
    </w:tbl>
    <w:p w:rsidR="007E1CBC" w:rsidRDefault="007E1CBC" w:rsidP="00EE5310">
      <w:pPr>
        <w:rPr>
          <w:rFonts w:ascii="Times New Roman" w:hAnsi="Times New Roman" w:cs="Times New Roman"/>
          <w:sz w:val="28"/>
          <w:szCs w:val="28"/>
        </w:rPr>
      </w:pPr>
    </w:p>
    <w:p w:rsidR="001A230F" w:rsidRDefault="001A230F" w:rsidP="008767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30F" w:rsidRDefault="001A230F" w:rsidP="008767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A230F" w:rsidSect="009E2E2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16E0"/>
    <w:multiLevelType w:val="hybridMultilevel"/>
    <w:tmpl w:val="FF4A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12ABA"/>
    <w:multiLevelType w:val="hybridMultilevel"/>
    <w:tmpl w:val="D0807A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E2"/>
    <w:rsid w:val="00093F46"/>
    <w:rsid w:val="000F124E"/>
    <w:rsid w:val="000F69BA"/>
    <w:rsid w:val="001053EF"/>
    <w:rsid w:val="00122334"/>
    <w:rsid w:val="001A230F"/>
    <w:rsid w:val="001A7E3D"/>
    <w:rsid w:val="001D78F2"/>
    <w:rsid w:val="00243226"/>
    <w:rsid w:val="002836B7"/>
    <w:rsid w:val="002C1CF7"/>
    <w:rsid w:val="00340316"/>
    <w:rsid w:val="00387E72"/>
    <w:rsid w:val="003C0934"/>
    <w:rsid w:val="003D629F"/>
    <w:rsid w:val="00403F6E"/>
    <w:rsid w:val="00466A8B"/>
    <w:rsid w:val="0057040D"/>
    <w:rsid w:val="00591CC6"/>
    <w:rsid w:val="005C1C5B"/>
    <w:rsid w:val="005D3330"/>
    <w:rsid w:val="00626331"/>
    <w:rsid w:val="00644ABA"/>
    <w:rsid w:val="00693659"/>
    <w:rsid w:val="006C4645"/>
    <w:rsid w:val="006D2E6C"/>
    <w:rsid w:val="00734249"/>
    <w:rsid w:val="00765A2A"/>
    <w:rsid w:val="00767581"/>
    <w:rsid w:val="007E1CBC"/>
    <w:rsid w:val="007E2C34"/>
    <w:rsid w:val="007F22C6"/>
    <w:rsid w:val="00804FD3"/>
    <w:rsid w:val="00832B22"/>
    <w:rsid w:val="00865F12"/>
    <w:rsid w:val="008767F5"/>
    <w:rsid w:val="00893548"/>
    <w:rsid w:val="008957C0"/>
    <w:rsid w:val="008C30E2"/>
    <w:rsid w:val="009812C3"/>
    <w:rsid w:val="009D5E26"/>
    <w:rsid w:val="009E2386"/>
    <w:rsid w:val="009E2E28"/>
    <w:rsid w:val="00A4620E"/>
    <w:rsid w:val="00A76684"/>
    <w:rsid w:val="00AB2CF8"/>
    <w:rsid w:val="00B7105A"/>
    <w:rsid w:val="00B775A0"/>
    <w:rsid w:val="00B81090"/>
    <w:rsid w:val="00CA025D"/>
    <w:rsid w:val="00CE3881"/>
    <w:rsid w:val="00D1752A"/>
    <w:rsid w:val="00D46CE5"/>
    <w:rsid w:val="00D666B0"/>
    <w:rsid w:val="00D86E74"/>
    <w:rsid w:val="00DC55AC"/>
    <w:rsid w:val="00E3016C"/>
    <w:rsid w:val="00E907D5"/>
    <w:rsid w:val="00EE5310"/>
    <w:rsid w:val="00F4306A"/>
    <w:rsid w:val="00F916E6"/>
    <w:rsid w:val="00FA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1B24"/>
  <w15:docId w15:val="{A93E0985-404F-4CEE-BB18-98A19EE3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CC6"/>
    <w:pPr>
      <w:ind w:left="720"/>
      <w:contextualSpacing/>
    </w:pPr>
  </w:style>
  <w:style w:type="table" w:styleId="a4">
    <w:name w:val="Table Grid"/>
    <w:basedOn w:val="a1"/>
    <w:uiPriority w:val="59"/>
    <w:rsid w:val="009E2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E2E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1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ECBDF-D4DF-4479-ADED-4656EACB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ТР11</cp:lastModifiedBy>
  <cp:revision>4</cp:revision>
  <cp:lastPrinted>2021-02-03T11:58:00Z</cp:lastPrinted>
  <dcterms:created xsi:type="dcterms:W3CDTF">2021-02-03T12:02:00Z</dcterms:created>
  <dcterms:modified xsi:type="dcterms:W3CDTF">2023-04-10T11:54:00Z</dcterms:modified>
</cp:coreProperties>
</file>